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3C" w:rsidRDefault="00F93DAB" w:rsidP="00C17CA5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F93DAB">
        <w:rPr>
          <w:rFonts w:ascii="Times New Roman" w:hAnsi="Times New Roman" w:cs="Times New Roman"/>
        </w:rPr>
        <w:t>STERYLAB</w:t>
      </w:r>
      <w:r>
        <w:rPr>
          <w:rFonts w:ascii="Times New Roman" w:hAnsi="Times New Roman" w:cs="Times New Roman"/>
        </w:rPr>
        <w:t xml:space="preserve"> PRODUKTŲ ASORTIMENTAS</w:t>
      </w:r>
      <w:r>
        <w:rPr>
          <w:rFonts w:ascii="Times New Roman" w:hAnsi="Times New Roman" w:cs="Times New Roman"/>
          <w:lang w:val="lt-LT"/>
        </w:rPr>
        <w:t>:</w:t>
      </w:r>
    </w:p>
    <w:p w:rsidR="00F93DAB" w:rsidRDefault="00F93DAB" w:rsidP="00C17CA5">
      <w:pPr>
        <w:spacing w:after="0" w:line="240" w:lineRule="auto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Biopsijos ir lokalizavimo adatos</w:t>
      </w:r>
    </w:p>
    <w:p w:rsidR="00F93DAB" w:rsidRDefault="00C17CA5" w:rsidP="00C17CA5">
      <w:pPr>
        <w:spacing w:after="0" w:line="240" w:lineRule="auto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Produktai ginekologijai</w:t>
      </w:r>
    </w:p>
    <w:p w:rsidR="00C17CA5" w:rsidRDefault="00C17CA5" w:rsidP="00C17CA5">
      <w:pPr>
        <w:spacing w:after="0" w:line="240" w:lineRule="auto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Nukenksminimo kilimėliai operacinėms</w:t>
      </w:r>
    </w:p>
    <w:p w:rsidR="00C17CA5" w:rsidRDefault="00C17CA5">
      <w:pPr>
        <w:rPr>
          <w:rFonts w:ascii="Times New Roman" w:hAnsi="Times New Roman" w:cs="Times New Roman"/>
          <w:lang w:val="lt-LT"/>
        </w:rPr>
      </w:pPr>
    </w:p>
    <w:p w:rsidR="00C17CA5" w:rsidRPr="00DC3DF5" w:rsidRDefault="00BE015D">
      <w:pPr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>Pusiau automatinė</w:t>
      </w:r>
      <w:r w:rsidR="007368AD" w:rsidRPr="00DC3DF5">
        <w:rPr>
          <w:rFonts w:ascii="Times New Roman" w:hAnsi="Times New Roman" w:cs="Times New Roman"/>
          <w:b/>
          <w:sz w:val="24"/>
          <w:szCs w:val="24"/>
          <w:lang w:val="lt-LT"/>
        </w:rPr>
        <w:t xml:space="preserve"> minkštų audinių biopsijos 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>adata</w:t>
      </w:r>
    </w:p>
    <w:p w:rsidR="008E6156" w:rsidRDefault="00BE015D">
      <w:pPr>
        <w:rPr>
          <w:rFonts w:ascii="Times New Roman" w:hAnsi="Times New Roman" w:cs="Times New Roman"/>
          <w:b/>
          <w:sz w:val="28"/>
          <w:szCs w:val="28"/>
          <w:lang w:val="lt-LT"/>
        </w:rPr>
      </w:pPr>
      <w:r>
        <w:rPr>
          <w:rFonts w:ascii="Times New Roman" w:hAnsi="Times New Roman" w:cs="Times New Roman"/>
          <w:b/>
          <w:sz w:val="28"/>
          <w:szCs w:val="28"/>
          <w:lang w:val="lt-LT"/>
        </w:rPr>
        <w:t>SPRING</w:t>
      </w:r>
      <w:r w:rsidR="008729AC">
        <w:rPr>
          <w:rFonts w:ascii="Times New Roman" w:hAnsi="Times New Roman" w:cs="Times New Roman"/>
          <w:b/>
          <w:sz w:val="28"/>
          <w:szCs w:val="28"/>
          <w:lang w:val="lt-LT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lt-LT"/>
        </w:rPr>
        <w:t>CUT</w:t>
      </w:r>
      <w:r w:rsidR="008E6156" w:rsidRPr="008E6156">
        <w:rPr>
          <w:rFonts w:ascii="Times New Roman" w:hAnsi="Times New Roman" w:cs="Times New Roman"/>
          <w:b/>
          <w:sz w:val="28"/>
          <w:szCs w:val="28"/>
          <w:lang w:val="lt-LT"/>
        </w:rPr>
        <w:t>®</w:t>
      </w:r>
    </w:p>
    <w:p w:rsidR="00BE015D" w:rsidRDefault="00BE015D" w:rsidP="002461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Įtraukiamas 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stil</w:t>
      </w:r>
      <w:r w:rsidR="008729AC">
        <w:rPr>
          <w:rFonts w:ascii="Times New Roman" w:hAnsi="Times New Roman" w:cs="Times New Roman"/>
          <w:sz w:val="24"/>
          <w:szCs w:val="24"/>
          <w:lang w:val="lt-LT"/>
        </w:rPr>
        <w:t>e</w:t>
      </w:r>
      <w:r>
        <w:rPr>
          <w:rFonts w:ascii="Times New Roman" w:hAnsi="Times New Roman" w:cs="Times New Roman"/>
          <w:sz w:val="24"/>
          <w:szCs w:val="24"/>
          <w:lang w:val="lt-LT"/>
        </w:rPr>
        <w:t>tas</w:t>
      </w:r>
      <w:proofErr w:type="spellEnd"/>
    </w:p>
    <w:p w:rsidR="00A967EA" w:rsidRDefault="00A967EA" w:rsidP="002461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Saug</w:t>
      </w:r>
      <w:r w:rsidR="00FE2789">
        <w:rPr>
          <w:rFonts w:ascii="Times New Roman" w:hAnsi="Times New Roman" w:cs="Times New Roman"/>
          <w:sz w:val="24"/>
          <w:szCs w:val="24"/>
          <w:lang w:val="lt-LT"/>
        </w:rPr>
        <w:t>os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E2789">
        <w:rPr>
          <w:rFonts w:ascii="Times New Roman" w:hAnsi="Times New Roman" w:cs="Times New Roman"/>
          <w:sz w:val="24"/>
          <w:szCs w:val="24"/>
          <w:lang w:val="lt-LT"/>
        </w:rPr>
        <w:t>spyna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(saugiklis)</w:t>
      </w:r>
    </w:p>
    <w:p w:rsidR="00A967EA" w:rsidRDefault="00A967EA" w:rsidP="002461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Spalvinis kodas</w:t>
      </w:r>
    </w:p>
    <w:p w:rsidR="002461E1" w:rsidRPr="00E469EC" w:rsidRDefault="00D80492" w:rsidP="002461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Biopsinis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47FCD">
        <w:rPr>
          <w:rFonts w:ascii="Times New Roman" w:hAnsi="Times New Roman" w:cs="Times New Roman"/>
          <w:sz w:val="24"/>
          <w:szCs w:val="24"/>
          <w:lang w:val="lt-LT"/>
        </w:rPr>
        <w:t>gylis (5-10-20 mm)</w:t>
      </w:r>
    </w:p>
    <w:p w:rsidR="001E51FE" w:rsidRDefault="001E51FE" w:rsidP="004A78F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Keičiama kaniulė</w:t>
      </w:r>
    </w:p>
    <w:p w:rsidR="001E51FE" w:rsidRDefault="005A40B8" w:rsidP="004A78F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Kaniulės ženklinimas centimetrais</w:t>
      </w:r>
    </w:p>
    <w:p w:rsidR="005A40B8" w:rsidRDefault="005A40B8" w:rsidP="005A40B8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5A40B8" w:rsidRDefault="005A40B8" w:rsidP="000E78C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Standartinė rantyta adata</w:t>
      </w:r>
    </w:p>
    <w:p w:rsidR="005A40B8" w:rsidRDefault="005A40B8" w:rsidP="000E78C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 w:rsidRPr="005A40B8">
        <w:rPr>
          <w:rFonts w:ascii="Times New Roman" w:hAnsi="Times New Roman" w:cs="Times New Roman"/>
          <w:sz w:val="24"/>
          <w:szCs w:val="24"/>
          <w:lang w:val="lt-LT"/>
        </w:rPr>
        <w:t>TopCore</w:t>
      </w:r>
      <w:proofErr w:type="spellEnd"/>
      <w:r w:rsidRPr="005A40B8">
        <w:rPr>
          <w:rFonts w:ascii="Times New Roman" w:hAnsi="Times New Roman" w:cs="Times New Roman"/>
          <w:sz w:val="24"/>
          <w:szCs w:val="24"/>
          <w:lang w:val="lt-LT"/>
        </w:rPr>
        <w:t>® adata</w:t>
      </w:r>
      <w:r>
        <w:rPr>
          <w:rFonts w:ascii="Times New Roman" w:hAnsi="Times New Roman" w:cs="Times New Roman"/>
          <w:sz w:val="24"/>
          <w:szCs w:val="24"/>
          <w:lang w:val="lt-LT"/>
        </w:rPr>
        <w:t>. ECHONOX</w:t>
      </w:r>
      <w:r w:rsidRPr="008E6156">
        <w:rPr>
          <w:rFonts w:ascii="Times New Roman" w:hAnsi="Times New Roman" w:cs="Times New Roman"/>
          <w:b/>
          <w:sz w:val="28"/>
          <w:szCs w:val="28"/>
          <w:lang w:val="lt-LT"/>
        </w:rPr>
        <w:t>®</w:t>
      </w:r>
      <w:r>
        <w:rPr>
          <w:rFonts w:ascii="Times New Roman" w:hAnsi="Times New Roman" w:cs="Times New Roman"/>
          <w:b/>
          <w:sz w:val="28"/>
          <w:szCs w:val="28"/>
          <w:lang w:val="lt-LT"/>
        </w:rPr>
        <w:t xml:space="preserve"> - </w:t>
      </w:r>
      <w:r w:rsidRPr="005A40B8">
        <w:rPr>
          <w:rFonts w:ascii="Times New Roman" w:hAnsi="Times New Roman" w:cs="Times New Roman"/>
          <w:sz w:val="24"/>
          <w:szCs w:val="24"/>
          <w:lang w:val="lt-LT"/>
        </w:rPr>
        <w:t xml:space="preserve">ultragarso bangas </w:t>
      </w:r>
      <w:r w:rsidR="00597585">
        <w:rPr>
          <w:rFonts w:ascii="Times New Roman" w:hAnsi="Times New Roman" w:cs="Times New Roman"/>
          <w:sz w:val="24"/>
          <w:szCs w:val="24"/>
          <w:lang w:val="lt-LT"/>
        </w:rPr>
        <w:t xml:space="preserve">atspindintis legiruotas plienas padaro aiškiai matomą </w:t>
      </w:r>
      <w:r w:rsidR="00D80492">
        <w:rPr>
          <w:rFonts w:ascii="Times New Roman" w:hAnsi="Times New Roman" w:cs="Times New Roman"/>
          <w:sz w:val="24"/>
          <w:szCs w:val="24"/>
          <w:lang w:val="lt-LT"/>
        </w:rPr>
        <w:t xml:space="preserve">monitoriuje </w:t>
      </w:r>
      <w:r w:rsidR="00597585">
        <w:rPr>
          <w:rFonts w:ascii="Times New Roman" w:hAnsi="Times New Roman" w:cs="Times New Roman"/>
          <w:sz w:val="24"/>
          <w:szCs w:val="24"/>
          <w:lang w:val="lt-LT"/>
        </w:rPr>
        <w:t>visą adatos ilgį.</w:t>
      </w:r>
    </w:p>
    <w:p w:rsidR="00597585" w:rsidRDefault="00597585" w:rsidP="005A40B8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lt-LT"/>
        </w:rPr>
      </w:pPr>
    </w:p>
    <w:p w:rsidR="00597585" w:rsidRDefault="00D80492" w:rsidP="005A40B8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SPRING</w:t>
      </w:r>
      <w:r w:rsidR="00597585">
        <w:rPr>
          <w:rFonts w:ascii="Times New Roman" w:hAnsi="Times New Roman" w:cs="Times New Roman"/>
          <w:sz w:val="24"/>
          <w:szCs w:val="24"/>
          <w:lang w:val="lt-LT"/>
        </w:rPr>
        <w:t>-C</w:t>
      </w:r>
      <w:r>
        <w:rPr>
          <w:rFonts w:ascii="Times New Roman" w:hAnsi="Times New Roman" w:cs="Times New Roman"/>
          <w:sz w:val="24"/>
          <w:szCs w:val="24"/>
          <w:lang w:val="lt-LT"/>
        </w:rPr>
        <w:t>UT</w:t>
      </w:r>
      <w:r w:rsidR="00597585">
        <w:rPr>
          <w:rFonts w:ascii="Times New Roman" w:hAnsi="Times New Roman" w:cs="Times New Roman"/>
          <w:sz w:val="24"/>
          <w:szCs w:val="24"/>
          <w:lang w:val="lt-LT"/>
        </w:rPr>
        <w:t>® SET-TAC</w:t>
      </w:r>
    </w:p>
    <w:p w:rsidR="00597585" w:rsidRDefault="00D80492" w:rsidP="005A40B8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Rinkinys su įvedimo adata</w:t>
      </w:r>
      <w:r w:rsidR="00477F5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063B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063B4">
        <w:rPr>
          <w:rFonts w:ascii="Times New Roman" w:hAnsi="Times New Roman" w:cs="Times New Roman"/>
          <w:sz w:val="24"/>
          <w:szCs w:val="24"/>
          <w:lang w:val="lt-LT"/>
        </w:rPr>
        <w:t>koaksiali</w:t>
      </w:r>
      <w:r w:rsidR="000E78C7">
        <w:rPr>
          <w:rFonts w:ascii="Times New Roman" w:hAnsi="Times New Roman" w:cs="Times New Roman"/>
          <w:sz w:val="24"/>
          <w:szCs w:val="24"/>
          <w:lang w:val="lt-LT"/>
        </w:rPr>
        <w:t>ai</w:t>
      </w:r>
      <w:proofErr w:type="spellEnd"/>
      <w:r w:rsidR="008063B4">
        <w:rPr>
          <w:rFonts w:ascii="Times New Roman" w:hAnsi="Times New Roman" w:cs="Times New Roman"/>
          <w:sz w:val="24"/>
          <w:szCs w:val="24"/>
          <w:lang w:val="lt-LT"/>
        </w:rPr>
        <w:t xml:space="preserve"> procedūrai, atliekamai kompiuterinės tomografijos (KT) skenavimo pagalba.</w:t>
      </w:r>
    </w:p>
    <w:p w:rsidR="00B93EAB" w:rsidRPr="005A40B8" w:rsidRDefault="00B93EAB" w:rsidP="005A40B8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lt-LT"/>
        </w:rPr>
      </w:pPr>
    </w:p>
    <w:p w:rsidR="00CC6B58" w:rsidRDefault="00CC6B58" w:rsidP="00321E0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CC6B58">
        <w:rPr>
          <w:rFonts w:ascii="Times New Roman" w:hAnsi="Times New Roman" w:cs="Times New Roman"/>
          <w:sz w:val="24"/>
          <w:szCs w:val="24"/>
          <w:lang w:val="lt-LT"/>
        </w:rPr>
        <w:t xml:space="preserve">SPRING-CUT®  reprezentuoja naujausios kartos pusiau automatines giljotinos tipo biopsijos adatas. SPRING-CUT®  yra unikali dėl jos  ypatingų konstrukcijos savybių.  </w:t>
      </w:r>
    </w:p>
    <w:p w:rsidR="00CC6B58" w:rsidRDefault="00CC6B58" w:rsidP="00CC6B58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CC6B58" w:rsidRDefault="00CC6B58" w:rsidP="00CC6B5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CC6B58">
        <w:rPr>
          <w:rFonts w:ascii="Times New Roman" w:hAnsi="Times New Roman" w:cs="Times New Roman"/>
          <w:sz w:val="24"/>
          <w:szCs w:val="24"/>
          <w:lang w:val="lt-LT"/>
        </w:rPr>
        <w:t xml:space="preserve">SPRING-CUT®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lengva valdyti viena ranka, kas yra idealu procedūroms, atliekamoms ultragarso </w:t>
      </w:r>
      <w:r w:rsidR="00D76DFA">
        <w:rPr>
          <w:rFonts w:ascii="Times New Roman" w:hAnsi="Times New Roman" w:cs="Times New Roman"/>
          <w:sz w:val="24"/>
          <w:szCs w:val="24"/>
          <w:lang w:val="lt-LT"/>
        </w:rPr>
        <w:t>kontrolėje</w:t>
      </w:r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:rsidR="00527A64" w:rsidRDefault="00527A64" w:rsidP="00527A64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E03B48" w:rsidRDefault="00527A64" w:rsidP="00321E0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 w:rsidRPr="00847FCD">
        <w:rPr>
          <w:rFonts w:ascii="Times New Roman" w:hAnsi="Times New Roman" w:cs="Times New Roman"/>
          <w:b/>
          <w:sz w:val="24"/>
          <w:szCs w:val="24"/>
          <w:lang w:val="lt-LT"/>
        </w:rPr>
        <w:t>Stileto</w:t>
      </w:r>
      <w:proofErr w:type="spellEnd"/>
      <w:r w:rsidRPr="00847FCD">
        <w:rPr>
          <w:rFonts w:ascii="Times New Roman" w:hAnsi="Times New Roman" w:cs="Times New Roman"/>
          <w:b/>
          <w:sz w:val="24"/>
          <w:szCs w:val="24"/>
          <w:lang w:val="lt-LT"/>
        </w:rPr>
        <w:t xml:space="preserve"> paleidimo mygtukas lieka uždarytas įvedimo/</w:t>
      </w:r>
      <w:proofErr w:type="spellStart"/>
      <w:r w:rsidR="00D76DFA">
        <w:rPr>
          <w:rFonts w:ascii="Times New Roman" w:hAnsi="Times New Roman" w:cs="Times New Roman"/>
          <w:b/>
          <w:sz w:val="24"/>
          <w:szCs w:val="24"/>
          <w:lang w:val="lt-LT"/>
        </w:rPr>
        <w:t>penetracijos</w:t>
      </w:r>
      <w:proofErr w:type="spellEnd"/>
      <w:r w:rsidRPr="00847FCD">
        <w:rPr>
          <w:rFonts w:ascii="Times New Roman" w:hAnsi="Times New Roman" w:cs="Times New Roman"/>
          <w:b/>
          <w:sz w:val="24"/>
          <w:szCs w:val="24"/>
          <w:lang w:val="lt-LT"/>
        </w:rPr>
        <w:t xml:space="preserve"> metu</w:t>
      </w:r>
      <w:r w:rsidRPr="00847FCD">
        <w:rPr>
          <w:rFonts w:ascii="Times New Roman" w:hAnsi="Times New Roman" w:cs="Times New Roman"/>
          <w:sz w:val="24"/>
          <w:szCs w:val="24"/>
          <w:lang w:val="lt-LT"/>
        </w:rPr>
        <w:t>: paprastesnis manevravimas, padidėjęs biopsijos procedūros saugumas, su</w:t>
      </w:r>
      <w:r w:rsidR="00847FCD">
        <w:rPr>
          <w:rFonts w:ascii="Times New Roman" w:hAnsi="Times New Roman" w:cs="Times New Roman"/>
          <w:sz w:val="24"/>
          <w:szCs w:val="24"/>
          <w:lang w:val="lt-LT"/>
        </w:rPr>
        <w:t xml:space="preserve">stiprėjęs jautrumas </w:t>
      </w:r>
      <w:proofErr w:type="spellStart"/>
      <w:r w:rsidR="00D76DFA">
        <w:rPr>
          <w:rFonts w:ascii="Times New Roman" w:hAnsi="Times New Roman" w:cs="Times New Roman"/>
          <w:sz w:val="24"/>
          <w:szCs w:val="24"/>
          <w:lang w:val="lt-LT"/>
        </w:rPr>
        <w:t>penetracijos</w:t>
      </w:r>
      <w:proofErr w:type="spellEnd"/>
      <w:r w:rsidR="00847FCD">
        <w:rPr>
          <w:rFonts w:ascii="Times New Roman" w:hAnsi="Times New Roman" w:cs="Times New Roman"/>
          <w:sz w:val="24"/>
          <w:szCs w:val="24"/>
          <w:lang w:val="lt-LT"/>
        </w:rPr>
        <w:t xml:space="preserve"> metu.</w:t>
      </w:r>
    </w:p>
    <w:p w:rsidR="00847FCD" w:rsidRPr="00847FCD" w:rsidRDefault="00847FCD" w:rsidP="00847FCD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847FCD" w:rsidRPr="000C35EF" w:rsidRDefault="00847FCD" w:rsidP="00321E0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847FCD">
        <w:rPr>
          <w:rFonts w:ascii="Times New Roman" w:hAnsi="Times New Roman" w:cs="Times New Roman"/>
          <w:b/>
          <w:sz w:val="24"/>
          <w:szCs w:val="24"/>
          <w:lang w:val="lt-LT"/>
        </w:rPr>
        <w:t>Iš anksto nustatomas biopsijos gylis (5-10-20 mm):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Pr="00847FCD">
        <w:rPr>
          <w:rFonts w:ascii="Times New Roman" w:hAnsi="Times New Roman" w:cs="Times New Roman"/>
          <w:sz w:val="24"/>
          <w:szCs w:val="24"/>
          <w:lang w:val="lt-LT"/>
        </w:rPr>
        <w:t>prisitaikymas prie auglio dydžio</w:t>
      </w:r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:rsidR="000C35EF" w:rsidRPr="000C35EF" w:rsidRDefault="000C35EF" w:rsidP="000C35EF">
      <w:pPr>
        <w:pStyle w:val="ListParagraph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:rsidR="000C35EF" w:rsidRPr="000C35EF" w:rsidRDefault="000C35EF" w:rsidP="00321E0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Kaniulė ir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lt-LT"/>
        </w:rPr>
        <w:t>stiletas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 pilnai keičiami: </w:t>
      </w:r>
      <w:r>
        <w:rPr>
          <w:rFonts w:ascii="Times New Roman" w:hAnsi="Times New Roman" w:cs="Times New Roman"/>
          <w:sz w:val="24"/>
          <w:szCs w:val="24"/>
          <w:lang w:val="lt-LT"/>
        </w:rPr>
        <w:t>mėginio dydžio kontrolė ir dauginės biopsijos galimybė (prostatos žymėjimas).</w:t>
      </w:r>
    </w:p>
    <w:p w:rsidR="000C35EF" w:rsidRPr="000C35EF" w:rsidRDefault="000C35EF" w:rsidP="000C35EF">
      <w:pPr>
        <w:pStyle w:val="ListParagraph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:rsidR="00921670" w:rsidRDefault="000C35EF" w:rsidP="0092167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CC6B58">
        <w:rPr>
          <w:rFonts w:ascii="Times New Roman" w:hAnsi="Times New Roman" w:cs="Times New Roman"/>
          <w:sz w:val="24"/>
          <w:szCs w:val="24"/>
          <w:lang w:val="lt-LT"/>
        </w:rPr>
        <w:t>SPRING-CUT®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taip pat išleidžiama kaip specialus rinkinys KT skenavimui (SPRING-CUT® SET-TAC</w:t>
      </w:r>
      <w:r w:rsidR="00921670">
        <w:rPr>
          <w:rFonts w:ascii="Times New Roman" w:hAnsi="Times New Roman" w:cs="Times New Roman"/>
          <w:sz w:val="24"/>
          <w:szCs w:val="24"/>
          <w:lang w:val="lt-LT"/>
        </w:rPr>
        <w:t>) ir su keičiama kaniule (SPRING-CUT® DC)</w:t>
      </w:r>
      <w:r w:rsidR="00D76DFA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:rsidR="000C35EF" w:rsidRDefault="000C35EF" w:rsidP="000C35EF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lt-LT"/>
        </w:rPr>
      </w:pPr>
    </w:p>
    <w:p w:rsidR="000C35EF" w:rsidRDefault="00921670" w:rsidP="00321E0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921670">
        <w:rPr>
          <w:rFonts w:ascii="Times New Roman" w:hAnsi="Times New Roman" w:cs="Times New Roman"/>
          <w:sz w:val="24"/>
          <w:szCs w:val="24"/>
          <w:lang w:val="lt-LT"/>
        </w:rPr>
        <w:t>Spalvinis kodas lengvesniam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adatos dydžiui (spindžiui) nustatyti.</w:t>
      </w:r>
    </w:p>
    <w:p w:rsidR="00921670" w:rsidRPr="00921670" w:rsidRDefault="00921670" w:rsidP="00921670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921670" w:rsidRDefault="00921670" w:rsidP="00321E0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Sterili, vienkartinio naudojimo: infekcijos rizikos sumažėjimas.</w:t>
      </w:r>
    </w:p>
    <w:p w:rsidR="009F24C4" w:rsidRPr="009F24C4" w:rsidRDefault="009F24C4" w:rsidP="009F24C4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9F24C4" w:rsidRPr="00921670" w:rsidRDefault="009F24C4" w:rsidP="009F24C4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9F24C4" w:rsidRDefault="00921670" w:rsidP="009F24C4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  <w:r w:rsidRPr="00921670">
        <w:rPr>
          <w:rFonts w:ascii="Times New Roman" w:hAnsi="Times New Roman" w:cs="Times New Roman"/>
          <w:sz w:val="24"/>
          <w:szCs w:val="24"/>
          <w:lang w:val="lt-LT"/>
        </w:rPr>
        <w:t xml:space="preserve">SPRING-CUT® </w:t>
      </w:r>
      <w:r w:rsidR="00FB03C9" w:rsidRPr="00921670">
        <w:rPr>
          <w:rFonts w:ascii="Times New Roman" w:hAnsi="Times New Roman" w:cs="Times New Roman"/>
          <w:sz w:val="24"/>
          <w:szCs w:val="24"/>
          <w:lang w:val="lt-LT"/>
        </w:rPr>
        <w:t xml:space="preserve"> taip pat </w:t>
      </w:r>
      <w:r w:rsidR="00E1546F" w:rsidRPr="00921670">
        <w:rPr>
          <w:rFonts w:ascii="Times New Roman" w:hAnsi="Times New Roman" w:cs="Times New Roman"/>
          <w:sz w:val="24"/>
          <w:szCs w:val="24"/>
          <w:lang w:val="lt-LT"/>
        </w:rPr>
        <w:t xml:space="preserve"> yra išleidžiama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kaip produkta</w:t>
      </w:r>
      <w:r w:rsidR="00D76DFA">
        <w:rPr>
          <w:rFonts w:ascii="Times New Roman" w:hAnsi="Times New Roman" w:cs="Times New Roman"/>
          <w:sz w:val="24"/>
          <w:szCs w:val="24"/>
          <w:lang w:val="lt-LT"/>
        </w:rPr>
        <w:t>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F24C4">
        <w:rPr>
          <w:rFonts w:ascii="Times New Roman" w:hAnsi="Times New Roman" w:cs="Times New Roman"/>
          <w:sz w:val="24"/>
          <w:szCs w:val="24"/>
          <w:lang w:val="lt-LT"/>
        </w:rPr>
        <w:t>PLUS</w:t>
      </w:r>
      <w:r w:rsidR="009F24C4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="009F24C4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9F24C4">
        <w:rPr>
          <w:rFonts w:ascii="Times New Roman" w:hAnsi="Times New Roman" w:cs="Times New Roman"/>
          <w:sz w:val="24"/>
          <w:szCs w:val="24"/>
        </w:rPr>
        <w:t xml:space="preserve"> </w:t>
      </w:r>
      <w:r w:rsidR="009F24C4">
        <w:rPr>
          <w:rFonts w:ascii="Times New Roman" w:hAnsi="Times New Roman" w:cs="Times New Roman"/>
          <w:sz w:val="24"/>
          <w:szCs w:val="24"/>
          <w:lang w:val="lt-LT"/>
        </w:rPr>
        <w:t>PLUS++:</w:t>
      </w:r>
    </w:p>
    <w:p w:rsidR="009F24C4" w:rsidRDefault="009F24C4" w:rsidP="009F24C4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9F24C4" w:rsidRDefault="009F24C4" w:rsidP="009F24C4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PLUS</w:t>
      </w:r>
      <w:r>
        <w:rPr>
          <w:rFonts w:ascii="Times New Roman" w:hAnsi="Times New Roman" w:cs="Times New Roman"/>
          <w:sz w:val="24"/>
          <w:szCs w:val="24"/>
        </w:rPr>
        <w:t>+: a</w:t>
      </w:r>
      <w:r w:rsidR="00FB03C9">
        <w:rPr>
          <w:rFonts w:ascii="Times New Roman" w:hAnsi="Times New Roman" w:cs="Times New Roman"/>
          <w:sz w:val="24"/>
          <w:szCs w:val="24"/>
          <w:lang w:val="lt-LT"/>
        </w:rPr>
        <w:t xml:space="preserve">data yra pagaminta iš 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lydinio </w:t>
      </w:r>
      <w:r w:rsidR="00FB03C9">
        <w:rPr>
          <w:rFonts w:ascii="Times New Roman" w:hAnsi="Times New Roman" w:cs="Times New Roman"/>
          <w:sz w:val="24"/>
          <w:szCs w:val="24"/>
          <w:lang w:val="lt-LT"/>
        </w:rPr>
        <w:t>ECHONOX</w:t>
      </w:r>
      <w:r w:rsidR="00FB03C9" w:rsidRPr="00AA4999">
        <w:rPr>
          <w:rFonts w:ascii="Times New Roman" w:hAnsi="Times New Roman" w:cs="Times New Roman"/>
          <w:sz w:val="24"/>
          <w:szCs w:val="24"/>
          <w:lang w:val="lt-LT"/>
        </w:rPr>
        <w:t>®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(laukiamas patentas)</w:t>
      </w:r>
      <w:r w:rsidR="00DC3DF5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FB03C9" w:rsidRPr="00FB03C9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matomumo su ultragarsu optimizavimui.</w:t>
      </w:r>
    </w:p>
    <w:p w:rsidR="009F24C4" w:rsidRDefault="009F24C4" w:rsidP="009F24C4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:rsidR="00FB03C9" w:rsidRDefault="009F24C4" w:rsidP="009F24C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PLUS++: </w:t>
      </w:r>
      <w:r w:rsidR="00D77BE5">
        <w:rPr>
          <w:rFonts w:ascii="Times New Roman" w:hAnsi="Times New Roman" w:cs="Times New Roman"/>
          <w:sz w:val="24"/>
          <w:szCs w:val="24"/>
          <w:lang w:val="lt-LT"/>
        </w:rPr>
        <w:t>adata iš lydinio ECHONOX</w:t>
      </w:r>
      <w:r w:rsidR="00D77BE5" w:rsidRPr="00AA4999">
        <w:rPr>
          <w:rFonts w:ascii="Times New Roman" w:hAnsi="Times New Roman" w:cs="Times New Roman"/>
          <w:sz w:val="24"/>
          <w:szCs w:val="24"/>
          <w:lang w:val="lt-LT"/>
        </w:rPr>
        <w:t>®</w:t>
      </w:r>
      <w:r w:rsidR="00D77BE5">
        <w:rPr>
          <w:rFonts w:ascii="Times New Roman" w:hAnsi="Times New Roman" w:cs="Times New Roman"/>
          <w:sz w:val="24"/>
          <w:szCs w:val="24"/>
          <w:lang w:val="lt-LT"/>
        </w:rPr>
        <w:t xml:space="preserve">  ir TOP-CORE® </w:t>
      </w:r>
      <w:r w:rsidR="00FB03C9" w:rsidRPr="00FB03C9">
        <w:rPr>
          <w:rFonts w:ascii="Times New Roman" w:hAnsi="Times New Roman" w:cs="Times New Roman"/>
          <w:sz w:val="24"/>
          <w:szCs w:val="24"/>
          <w:lang w:val="lt-LT"/>
        </w:rPr>
        <w:t>pa</w:t>
      </w:r>
      <w:r w:rsidR="0047424B">
        <w:rPr>
          <w:rFonts w:ascii="Times New Roman" w:hAnsi="Times New Roman" w:cs="Times New Roman"/>
          <w:sz w:val="24"/>
          <w:szCs w:val="24"/>
          <w:lang w:val="lt-LT"/>
        </w:rPr>
        <w:t>tobulinta</w:t>
      </w:r>
      <w:r w:rsidR="00FB03C9" w:rsidRPr="00FB03C9">
        <w:rPr>
          <w:rFonts w:ascii="Times New Roman" w:hAnsi="Times New Roman" w:cs="Times New Roman"/>
          <w:sz w:val="24"/>
          <w:szCs w:val="24"/>
          <w:lang w:val="lt-LT"/>
        </w:rPr>
        <w:t xml:space="preserve"> graižto geometrija</w:t>
      </w:r>
      <w:r w:rsidR="00D77BE5">
        <w:rPr>
          <w:rFonts w:ascii="Times New Roman" w:hAnsi="Times New Roman" w:cs="Times New Roman"/>
          <w:sz w:val="24"/>
          <w:szCs w:val="24"/>
          <w:lang w:val="lt-LT"/>
        </w:rPr>
        <w:t xml:space="preserve"> tobulam matomumui ultragarso </w:t>
      </w:r>
      <w:r w:rsidR="000D432A">
        <w:rPr>
          <w:rFonts w:ascii="Times New Roman" w:hAnsi="Times New Roman" w:cs="Times New Roman"/>
          <w:sz w:val="24"/>
          <w:szCs w:val="24"/>
          <w:lang w:val="lt-LT"/>
        </w:rPr>
        <w:t>kontrolėje</w:t>
      </w:r>
      <w:bookmarkStart w:id="0" w:name="_GoBack"/>
      <w:bookmarkEnd w:id="0"/>
      <w:r w:rsidR="00D77BE5">
        <w:rPr>
          <w:rFonts w:ascii="Times New Roman" w:hAnsi="Times New Roman" w:cs="Times New Roman"/>
          <w:sz w:val="24"/>
          <w:szCs w:val="24"/>
          <w:lang w:val="lt-LT"/>
        </w:rPr>
        <w:t xml:space="preserve"> ir galimybė</w:t>
      </w:r>
      <w:r w:rsidR="0047424B">
        <w:rPr>
          <w:rFonts w:ascii="Times New Roman" w:hAnsi="Times New Roman" w:cs="Times New Roman"/>
          <w:sz w:val="24"/>
          <w:szCs w:val="24"/>
          <w:lang w:val="lt-LT"/>
        </w:rPr>
        <w:t xml:space="preserve"> paimti iki 50</w:t>
      </w:r>
      <w:r w:rsidR="0047424B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7424B">
        <w:rPr>
          <w:rFonts w:ascii="Times New Roman" w:hAnsi="Times New Roman" w:cs="Times New Roman"/>
          <w:sz w:val="24"/>
          <w:szCs w:val="24"/>
        </w:rPr>
        <w:t>didesnius</w:t>
      </w:r>
      <w:proofErr w:type="spellEnd"/>
      <w:r w:rsidR="00474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24B">
        <w:rPr>
          <w:rFonts w:ascii="Times New Roman" w:hAnsi="Times New Roman" w:cs="Times New Roman"/>
          <w:sz w:val="24"/>
          <w:szCs w:val="24"/>
        </w:rPr>
        <w:t>audinio</w:t>
      </w:r>
      <w:proofErr w:type="spellEnd"/>
      <w:r w:rsidR="00474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24B">
        <w:rPr>
          <w:rFonts w:ascii="Times New Roman" w:hAnsi="Times New Roman" w:cs="Times New Roman"/>
          <w:sz w:val="24"/>
          <w:szCs w:val="24"/>
        </w:rPr>
        <w:t>stulpelius</w:t>
      </w:r>
      <w:proofErr w:type="spellEnd"/>
      <w:r w:rsidR="00D77BE5">
        <w:rPr>
          <w:rFonts w:ascii="Times New Roman" w:hAnsi="Times New Roman" w:cs="Times New Roman"/>
          <w:sz w:val="24"/>
          <w:szCs w:val="24"/>
        </w:rPr>
        <w:t>.</w:t>
      </w:r>
    </w:p>
    <w:p w:rsidR="00D77BE5" w:rsidRDefault="00D77BE5" w:rsidP="009F24C4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Tiekiama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dydžiais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14G </w:t>
      </w:r>
      <w:proofErr w:type="spellStart"/>
      <w:r>
        <w:rPr>
          <w:rFonts w:ascii="Times New Roman" w:hAnsi="Times New Roman" w:cs="Times New Roman"/>
          <w:sz w:val="24"/>
          <w:szCs w:val="24"/>
        </w:rPr>
        <w:t>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18G.</w:t>
      </w:r>
      <w:proofErr w:type="gramEnd"/>
    </w:p>
    <w:p w:rsidR="00D77BE5" w:rsidRDefault="00D77BE5" w:rsidP="009F24C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C29AA" w:rsidRPr="00BC29AA" w:rsidRDefault="00BC29AA" w:rsidP="00BC29AA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Galimi </w:t>
      </w:r>
      <w:r w:rsidR="00D77BE5">
        <w:rPr>
          <w:rFonts w:ascii="Times New Roman" w:hAnsi="Times New Roman" w:cs="Times New Roman"/>
          <w:sz w:val="24"/>
          <w:szCs w:val="24"/>
          <w:lang w:val="lt-LT"/>
        </w:rPr>
        <w:t>SPRING</w:t>
      </w:r>
      <w:r w:rsidR="00F10CFC">
        <w:rPr>
          <w:rFonts w:ascii="Times New Roman" w:hAnsi="Times New Roman" w:cs="Times New Roman"/>
          <w:sz w:val="24"/>
          <w:szCs w:val="24"/>
          <w:lang w:val="lt-LT"/>
        </w:rPr>
        <w:t>-CUT</w:t>
      </w:r>
      <w:r w:rsidR="00FB30F2" w:rsidRPr="008E6156">
        <w:rPr>
          <w:rFonts w:ascii="Times New Roman" w:hAnsi="Times New Roman" w:cs="Times New Roman"/>
          <w:b/>
          <w:sz w:val="28"/>
          <w:szCs w:val="28"/>
          <w:lang w:val="lt-LT"/>
        </w:rPr>
        <w:t>®</w:t>
      </w:r>
      <w:r w:rsidR="00FB30F2">
        <w:rPr>
          <w:rFonts w:ascii="Times New Roman" w:hAnsi="Times New Roman" w:cs="Times New Roman"/>
          <w:b/>
          <w:sz w:val="28"/>
          <w:szCs w:val="28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dydžiai</w:t>
      </w:r>
    </w:p>
    <w:tbl>
      <w:tblPr>
        <w:tblStyle w:val="TableGrid"/>
        <w:tblW w:w="10435" w:type="dxa"/>
        <w:tblInd w:w="-162" w:type="dxa"/>
        <w:tblLook w:val="04A0" w:firstRow="1" w:lastRow="0" w:firstColumn="1" w:lastColumn="0" w:noHBand="0" w:noVBand="1"/>
      </w:tblPr>
      <w:tblGrid>
        <w:gridCol w:w="2070"/>
        <w:gridCol w:w="1620"/>
        <w:gridCol w:w="1433"/>
        <w:gridCol w:w="1344"/>
        <w:gridCol w:w="1344"/>
        <w:gridCol w:w="1634"/>
        <w:gridCol w:w="990"/>
      </w:tblGrid>
      <w:tr w:rsidR="00273FA4" w:rsidTr="00F73B3C">
        <w:tc>
          <w:tcPr>
            <w:tcW w:w="2070" w:type="dxa"/>
          </w:tcPr>
          <w:p w:rsidR="00A42605" w:rsidRDefault="00A42605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Tipas</w:t>
            </w:r>
          </w:p>
        </w:tc>
        <w:tc>
          <w:tcPr>
            <w:tcW w:w="1620" w:type="dxa"/>
          </w:tcPr>
          <w:p w:rsidR="00A42605" w:rsidRDefault="00A42605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Spindis (mm)</w:t>
            </w:r>
          </w:p>
        </w:tc>
        <w:tc>
          <w:tcPr>
            <w:tcW w:w="1433" w:type="dxa"/>
          </w:tcPr>
          <w:p w:rsidR="00A42605" w:rsidRDefault="00A42605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Ilgis</w:t>
            </w:r>
          </w:p>
          <w:p w:rsidR="00A42605" w:rsidRDefault="00A42605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(cm)</w:t>
            </w:r>
          </w:p>
        </w:tc>
        <w:tc>
          <w:tcPr>
            <w:tcW w:w="1344" w:type="dxa"/>
          </w:tcPr>
          <w:p w:rsidR="00A42605" w:rsidRDefault="00A42605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PLUS+</w:t>
            </w:r>
          </w:p>
          <w:p w:rsidR="00A42605" w:rsidRPr="00A42605" w:rsidRDefault="00A42605" w:rsidP="00715F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A42605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ECHONOX</w:t>
            </w:r>
            <w:r w:rsidRPr="00A42605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®</w:t>
            </w:r>
          </w:p>
        </w:tc>
        <w:tc>
          <w:tcPr>
            <w:tcW w:w="1344" w:type="dxa"/>
          </w:tcPr>
          <w:p w:rsidR="00A42605" w:rsidRDefault="00A42605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PLUS++</w:t>
            </w:r>
          </w:p>
          <w:p w:rsidR="00A42605" w:rsidRPr="00A42605" w:rsidRDefault="00A42605" w:rsidP="00715F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A42605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ECHONOX</w:t>
            </w:r>
            <w:r w:rsidRPr="00A42605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®</w:t>
            </w:r>
          </w:p>
          <w:p w:rsidR="00A42605" w:rsidRPr="00A42605" w:rsidRDefault="00A42605" w:rsidP="00715F88">
            <w:pPr>
              <w:jc w:val="center"/>
              <w:rPr>
                <w:rFonts w:ascii="Times New Roman" w:hAnsi="Times New Roman" w:cs="Times New Roman"/>
              </w:rPr>
            </w:pPr>
            <w:r w:rsidRPr="00A42605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TOPCORE®</w:t>
            </w:r>
          </w:p>
        </w:tc>
        <w:tc>
          <w:tcPr>
            <w:tcW w:w="1634" w:type="dxa"/>
          </w:tcPr>
          <w:p w:rsidR="00A42605" w:rsidRDefault="00273FA4" w:rsidP="00273F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</w:t>
            </w:r>
            <w:r w:rsidR="00A4260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odas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užsakymui</w:t>
            </w:r>
          </w:p>
        </w:tc>
        <w:tc>
          <w:tcPr>
            <w:tcW w:w="990" w:type="dxa"/>
          </w:tcPr>
          <w:p w:rsidR="00A42605" w:rsidRDefault="00A42605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Pakuotė</w:t>
            </w:r>
          </w:p>
          <w:p w:rsidR="00A42605" w:rsidRDefault="00A42605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73FA4" w:rsidTr="00F73B3C">
        <w:tc>
          <w:tcPr>
            <w:tcW w:w="2070" w:type="dxa"/>
          </w:tcPr>
          <w:p w:rsidR="00A42605" w:rsidRPr="009F0713" w:rsidRDefault="00F10CFC" w:rsidP="009128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SPRING-CUT</w:t>
            </w:r>
            <w:r w:rsidRPr="008E6156"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>®</w:t>
            </w:r>
          </w:p>
        </w:tc>
        <w:tc>
          <w:tcPr>
            <w:tcW w:w="1620" w:type="dxa"/>
          </w:tcPr>
          <w:p w:rsidR="00A42605" w:rsidRPr="00F73B3C" w:rsidRDefault="009F0713" w:rsidP="009F071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14-16-</w:t>
            </w:r>
            <w:r w:rsidR="00A42605" w:rsidRPr="00F73B3C">
              <w:rPr>
                <w:rFonts w:ascii="Times New Roman" w:hAnsi="Times New Roman" w:cs="Times New Roman"/>
                <w:lang w:val="lt-LT"/>
              </w:rPr>
              <w:t>18</w:t>
            </w:r>
            <w:r w:rsidRPr="00F73B3C">
              <w:rPr>
                <w:rFonts w:ascii="Times New Roman" w:hAnsi="Times New Roman" w:cs="Times New Roman"/>
                <w:lang w:val="lt-LT"/>
              </w:rPr>
              <w:t>-20</w:t>
            </w:r>
            <w:r w:rsidR="00A42605" w:rsidRPr="00F73B3C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1433" w:type="dxa"/>
          </w:tcPr>
          <w:p w:rsidR="00A42605" w:rsidRPr="00F73B3C" w:rsidRDefault="00A42605" w:rsidP="00E469E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11-15-20</w:t>
            </w:r>
            <w:r w:rsidR="009F0713" w:rsidRPr="00F73B3C">
              <w:rPr>
                <w:rFonts w:ascii="Times New Roman" w:hAnsi="Times New Roman" w:cs="Times New Roman"/>
                <w:lang w:val="lt-LT"/>
              </w:rPr>
              <w:t>-25-(47)</w:t>
            </w:r>
          </w:p>
        </w:tc>
        <w:tc>
          <w:tcPr>
            <w:tcW w:w="1344" w:type="dxa"/>
          </w:tcPr>
          <w:p w:rsidR="00A42605" w:rsidRPr="00F73B3C" w:rsidRDefault="009F0713" w:rsidP="00BC29AA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TAIP</w:t>
            </w:r>
          </w:p>
        </w:tc>
        <w:tc>
          <w:tcPr>
            <w:tcW w:w="1344" w:type="dxa"/>
          </w:tcPr>
          <w:p w:rsidR="00A42605" w:rsidRPr="00F73B3C" w:rsidRDefault="00F73B3C" w:rsidP="00BC29AA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14-16-18G</w:t>
            </w:r>
          </w:p>
        </w:tc>
        <w:tc>
          <w:tcPr>
            <w:tcW w:w="1634" w:type="dxa"/>
          </w:tcPr>
          <w:p w:rsidR="00A42605" w:rsidRPr="00F73B3C" w:rsidRDefault="00F10CFC" w:rsidP="00F10CF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SPG</w:t>
            </w:r>
            <w:r w:rsidR="00F73B3C" w:rsidRPr="00F73B3C">
              <w:rPr>
                <w:rFonts w:ascii="Times New Roman" w:hAnsi="Times New Roman" w:cs="Times New Roman"/>
                <w:lang w:val="lt-LT"/>
              </w:rPr>
              <w:t>XXYY(*)</w:t>
            </w:r>
          </w:p>
        </w:tc>
        <w:tc>
          <w:tcPr>
            <w:tcW w:w="990" w:type="dxa"/>
          </w:tcPr>
          <w:p w:rsidR="00A42605" w:rsidRPr="00F73B3C" w:rsidRDefault="00F10CFC" w:rsidP="00F10CF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20</w:t>
            </w:r>
          </w:p>
        </w:tc>
      </w:tr>
      <w:tr w:rsidR="00273FA4" w:rsidTr="00F73B3C">
        <w:tc>
          <w:tcPr>
            <w:tcW w:w="2070" w:type="dxa"/>
          </w:tcPr>
          <w:p w:rsidR="00A42605" w:rsidRPr="009F0713" w:rsidRDefault="00F10CFC" w:rsidP="009128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SPRING-CUT® DC</w:t>
            </w:r>
          </w:p>
        </w:tc>
        <w:tc>
          <w:tcPr>
            <w:tcW w:w="1620" w:type="dxa"/>
          </w:tcPr>
          <w:p w:rsidR="00A42605" w:rsidRPr="00F73B3C" w:rsidRDefault="009F0713" w:rsidP="0091281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14-16-18-20</w:t>
            </w:r>
          </w:p>
        </w:tc>
        <w:tc>
          <w:tcPr>
            <w:tcW w:w="1433" w:type="dxa"/>
          </w:tcPr>
          <w:p w:rsidR="00A42605" w:rsidRPr="00F73B3C" w:rsidRDefault="00A42605" w:rsidP="00E469E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15-20</w:t>
            </w:r>
            <w:r w:rsidR="009F0713" w:rsidRPr="00F73B3C">
              <w:rPr>
                <w:rFonts w:ascii="Times New Roman" w:hAnsi="Times New Roman" w:cs="Times New Roman"/>
                <w:lang w:val="lt-LT"/>
              </w:rPr>
              <w:t>-25</w:t>
            </w:r>
          </w:p>
        </w:tc>
        <w:tc>
          <w:tcPr>
            <w:tcW w:w="1344" w:type="dxa"/>
          </w:tcPr>
          <w:p w:rsidR="00A42605" w:rsidRPr="00F73B3C" w:rsidRDefault="009F0713" w:rsidP="00BC29AA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TAIP</w:t>
            </w:r>
          </w:p>
        </w:tc>
        <w:tc>
          <w:tcPr>
            <w:tcW w:w="1344" w:type="dxa"/>
          </w:tcPr>
          <w:p w:rsidR="00A42605" w:rsidRPr="00F73B3C" w:rsidRDefault="00F73B3C" w:rsidP="00BC29AA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14-16-18G</w:t>
            </w:r>
          </w:p>
        </w:tc>
        <w:tc>
          <w:tcPr>
            <w:tcW w:w="1634" w:type="dxa"/>
          </w:tcPr>
          <w:p w:rsidR="00A42605" w:rsidRPr="00F73B3C" w:rsidRDefault="00F10CFC" w:rsidP="00F10CF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SPG</w:t>
            </w:r>
            <w:r w:rsidR="00F73B3C" w:rsidRPr="00F73B3C">
              <w:rPr>
                <w:rFonts w:ascii="Times New Roman" w:hAnsi="Times New Roman" w:cs="Times New Roman"/>
                <w:lang w:val="lt-LT"/>
              </w:rPr>
              <w:t>XXYYDC</w:t>
            </w:r>
          </w:p>
        </w:tc>
        <w:tc>
          <w:tcPr>
            <w:tcW w:w="990" w:type="dxa"/>
          </w:tcPr>
          <w:p w:rsidR="00A42605" w:rsidRPr="00F73B3C" w:rsidRDefault="00F10CFC" w:rsidP="00F10CF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20</w:t>
            </w:r>
          </w:p>
        </w:tc>
      </w:tr>
      <w:tr w:rsidR="00273FA4" w:rsidTr="00F73B3C">
        <w:tc>
          <w:tcPr>
            <w:tcW w:w="2070" w:type="dxa"/>
          </w:tcPr>
          <w:p w:rsidR="00273FA4" w:rsidRPr="009F0713" w:rsidRDefault="00F10CFC" w:rsidP="009128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SPRING-CUT® SET-TAC</w:t>
            </w:r>
          </w:p>
        </w:tc>
        <w:tc>
          <w:tcPr>
            <w:tcW w:w="1620" w:type="dxa"/>
          </w:tcPr>
          <w:p w:rsidR="00A42605" w:rsidRPr="00F73B3C" w:rsidRDefault="009F0713" w:rsidP="0091281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14-16-18-20</w:t>
            </w:r>
          </w:p>
        </w:tc>
        <w:tc>
          <w:tcPr>
            <w:tcW w:w="1433" w:type="dxa"/>
          </w:tcPr>
          <w:p w:rsidR="00A42605" w:rsidRPr="00F73B3C" w:rsidRDefault="00A42605" w:rsidP="00E469E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11-15-20</w:t>
            </w:r>
          </w:p>
        </w:tc>
        <w:tc>
          <w:tcPr>
            <w:tcW w:w="1344" w:type="dxa"/>
          </w:tcPr>
          <w:p w:rsidR="00A42605" w:rsidRPr="00F73B3C" w:rsidRDefault="009F0713" w:rsidP="00BC29AA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NE</w:t>
            </w:r>
          </w:p>
        </w:tc>
        <w:tc>
          <w:tcPr>
            <w:tcW w:w="1344" w:type="dxa"/>
          </w:tcPr>
          <w:p w:rsidR="00A42605" w:rsidRPr="00F73B3C" w:rsidRDefault="00F73B3C" w:rsidP="00BC29AA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14-16-18G</w:t>
            </w:r>
          </w:p>
        </w:tc>
        <w:tc>
          <w:tcPr>
            <w:tcW w:w="1634" w:type="dxa"/>
          </w:tcPr>
          <w:p w:rsidR="00A42605" w:rsidRPr="00F73B3C" w:rsidRDefault="00F10CFC" w:rsidP="00F10CF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SPG</w:t>
            </w:r>
            <w:r w:rsidR="00F73B3C" w:rsidRPr="00F73B3C">
              <w:rPr>
                <w:rFonts w:ascii="Times New Roman" w:hAnsi="Times New Roman" w:cs="Times New Roman"/>
                <w:lang w:val="lt-LT"/>
              </w:rPr>
              <w:t>XXYYTC</w:t>
            </w:r>
          </w:p>
        </w:tc>
        <w:tc>
          <w:tcPr>
            <w:tcW w:w="990" w:type="dxa"/>
          </w:tcPr>
          <w:p w:rsidR="00A42605" w:rsidRPr="00F73B3C" w:rsidRDefault="00273FA4" w:rsidP="00273FA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73B3C">
              <w:rPr>
                <w:rFonts w:ascii="Times New Roman" w:hAnsi="Times New Roman" w:cs="Times New Roman"/>
                <w:lang w:val="lt-LT"/>
              </w:rPr>
              <w:t>10</w:t>
            </w:r>
          </w:p>
        </w:tc>
      </w:tr>
    </w:tbl>
    <w:p w:rsidR="00DE2784" w:rsidRPr="00CC39B1" w:rsidRDefault="00F73B3C" w:rsidP="00512ADF">
      <w:pPr>
        <w:rPr>
          <w:rFonts w:ascii="Times New Roman" w:hAnsi="Times New Roman" w:cs="Times New Roman"/>
          <w:lang w:val="lt-LT"/>
        </w:rPr>
      </w:pPr>
      <w:r w:rsidRPr="00F73B3C">
        <w:rPr>
          <w:rFonts w:ascii="Times New Roman" w:hAnsi="Times New Roman" w:cs="Times New Roman"/>
          <w:lang w:val="lt-LT"/>
        </w:rPr>
        <w:t>(*)</w:t>
      </w:r>
      <w:r>
        <w:rPr>
          <w:rFonts w:ascii="Times New Roman" w:hAnsi="Times New Roman" w:cs="Times New Roman"/>
          <w:lang w:val="lt-LT"/>
        </w:rPr>
        <w:t xml:space="preserve">: XX = Spindis, YY </w:t>
      </w:r>
      <w:r w:rsidR="00DE2784">
        <w:rPr>
          <w:rFonts w:ascii="Times New Roman" w:hAnsi="Times New Roman" w:cs="Times New Roman"/>
          <w:lang w:val="lt-LT"/>
        </w:rPr>
        <w:t>=Ilgis</w:t>
      </w:r>
    </w:p>
    <w:p w:rsidR="00512ADF" w:rsidRPr="00BB7896" w:rsidRDefault="00BC29AA" w:rsidP="00512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Užsakym</w:t>
      </w:r>
      <w:r w:rsidR="00DE2784">
        <w:rPr>
          <w:rFonts w:ascii="Times New Roman" w:hAnsi="Times New Roman" w:cs="Times New Roman"/>
          <w:sz w:val="24"/>
          <w:szCs w:val="24"/>
          <w:lang w:val="lt-LT"/>
        </w:rPr>
        <w:t>ui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10CFC">
        <w:rPr>
          <w:rFonts w:ascii="Times New Roman" w:hAnsi="Times New Roman" w:cs="Times New Roman"/>
          <w:sz w:val="24"/>
          <w:szCs w:val="24"/>
          <w:lang w:val="lt-LT"/>
        </w:rPr>
        <w:t>SPRING-CUT</w:t>
      </w:r>
      <w:r w:rsidR="00F10CFC" w:rsidRPr="008E6156">
        <w:rPr>
          <w:rFonts w:ascii="Times New Roman" w:hAnsi="Times New Roman" w:cs="Times New Roman"/>
          <w:b/>
          <w:sz w:val="28"/>
          <w:szCs w:val="28"/>
          <w:lang w:val="lt-LT"/>
        </w:rPr>
        <w:t>®</w:t>
      </w:r>
      <w:r w:rsidR="00F10CFC">
        <w:rPr>
          <w:rFonts w:ascii="Times New Roman" w:hAnsi="Times New Roman" w:cs="Times New Roman"/>
          <w:b/>
          <w:sz w:val="28"/>
          <w:szCs w:val="28"/>
          <w:lang w:val="lt-LT"/>
        </w:rPr>
        <w:t xml:space="preserve"> </w:t>
      </w:r>
      <w:r w:rsidR="00232177" w:rsidRPr="00F10CFC">
        <w:rPr>
          <w:rFonts w:ascii="Times New Roman" w:hAnsi="Times New Roman" w:cs="Times New Roman"/>
          <w:sz w:val="28"/>
          <w:szCs w:val="28"/>
          <w:lang w:val="lt-LT"/>
        </w:rPr>
        <w:t xml:space="preserve">, </w:t>
      </w:r>
      <w:r w:rsidR="00DE2784" w:rsidRPr="00BB7896">
        <w:rPr>
          <w:rFonts w:ascii="Times New Roman" w:hAnsi="Times New Roman" w:cs="Times New Roman"/>
          <w:sz w:val="24"/>
          <w:szCs w:val="24"/>
          <w:lang w:val="lt-LT"/>
        </w:rPr>
        <w:t>18</w:t>
      </w:r>
      <w:r w:rsidR="00232177" w:rsidRPr="00BB7896">
        <w:rPr>
          <w:rFonts w:ascii="Times New Roman" w:hAnsi="Times New Roman" w:cs="Times New Roman"/>
          <w:sz w:val="24"/>
          <w:szCs w:val="24"/>
          <w:lang w:val="lt-LT"/>
        </w:rPr>
        <w:t xml:space="preserve"> spindis – </w:t>
      </w:r>
      <w:r w:rsidR="00F10CFC">
        <w:rPr>
          <w:rFonts w:ascii="Times New Roman" w:hAnsi="Times New Roman" w:cs="Times New Roman"/>
          <w:sz w:val="24"/>
          <w:szCs w:val="24"/>
          <w:lang w:val="lt-LT"/>
        </w:rPr>
        <w:t>20</w:t>
      </w:r>
      <w:r w:rsidR="00232177" w:rsidRPr="00BB7896">
        <w:rPr>
          <w:rFonts w:ascii="Times New Roman" w:hAnsi="Times New Roman" w:cs="Times New Roman"/>
          <w:sz w:val="24"/>
          <w:szCs w:val="24"/>
          <w:lang w:val="lt-LT"/>
        </w:rPr>
        <w:t xml:space="preserve"> cm </w:t>
      </w:r>
      <w:r w:rsidR="00232177" w:rsidRPr="00BB7896">
        <w:rPr>
          <w:rFonts w:ascii="Times New Roman" w:hAnsi="Times New Roman" w:cs="Times New Roman"/>
          <w:sz w:val="24"/>
          <w:szCs w:val="24"/>
        </w:rPr>
        <w:t xml:space="preserve">= </w:t>
      </w:r>
      <w:r w:rsidR="00F10CFC">
        <w:rPr>
          <w:rFonts w:ascii="Times New Roman" w:hAnsi="Times New Roman" w:cs="Times New Roman"/>
          <w:sz w:val="24"/>
          <w:szCs w:val="24"/>
        </w:rPr>
        <w:t>SPG1820</w:t>
      </w:r>
    </w:p>
    <w:p w:rsidR="00CC39B1" w:rsidRDefault="00DE2784" w:rsidP="00CC39B1">
      <w:pPr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Užsakant</w:t>
      </w:r>
      <w:proofErr w:type="spellEnd"/>
      <w:r w:rsidR="00CC39B1">
        <w:rPr>
          <w:rFonts w:ascii="Times New Roman" w:hAnsi="Times New Roman" w:cs="Times New Roman"/>
          <w:sz w:val="24"/>
          <w:szCs w:val="24"/>
        </w:rPr>
        <w:t xml:space="preserve"> PLUS</w:t>
      </w:r>
      <w:proofErr w:type="gramStart"/>
      <w:r w:rsidR="00CC39B1">
        <w:rPr>
          <w:rFonts w:ascii="Times New Roman" w:hAnsi="Times New Roman" w:cs="Times New Roman"/>
          <w:sz w:val="24"/>
          <w:szCs w:val="24"/>
          <w:lang w:val="lt-LT"/>
        </w:rPr>
        <w:t>+  ir</w:t>
      </w:r>
      <w:proofErr w:type="gramEnd"/>
      <w:r w:rsidR="00CC39B1">
        <w:rPr>
          <w:rFonts w:ascii="Times New Roman" w:hAnsi="Times New Roman" w:cs="Times New Roman"/>
          <w:sz w:val="24"/>
          <w:szCs w:val="24"/>
          <w:lang w:val="lt-LT"/>
        </w:rPr>
        <w:t xml:space="preserve"> PLUS++ : pridėti „+“ arba „++“ prie standartinio užsakymo</w:t>
      </w:r>
      <w:r w:rsidR="00BB7896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:rsidR="00232177" w:rsidRPr="00DE2784" w:rsidRDefault="00232177" w:rsidP="00512ADF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232177" w:rsidRPr="00DE2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170B"/>
    <w:multiLevelType w:val="hybridMultilevel"/>
    <w:tmpl w:val="8EA4A35A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0C91F27"/>
    <w:multiLevelType w:val="hybridMultilevel"/>
    <w:tmpl w:val="BAC0DC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0103A"/>
    <w:multiLevelType w:val="hybridMultilevel"/>
    <w:tmpl w:val="5F78EF72"/>
    <w:lvl w:ilvl="0" w:tplc="0DFCD1B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6523F9"/>
    <w:multiLevelType w:val="hybridMultilevel"/>
    <w:tmpl w:val="42F2D1D2"/>
    <w:lvl w:ilvl="0" w:tplc="608C2F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1B4BC8"/>
    <w:multiLevelType w:val="hybridMultilevel"/>
    <w:tmpl w:val="016E3B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7A0E58"/>
    <w:multiLevelType w:val="hybridMultilevel"/>
    <w:tmpl w:val="504E14D0"/>
    <w:lvl w:ilvl="0" w:tplc="65BE8B44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0303378"/>
    <w:multiLevelType w:val="hybridMultilevel"/>
    <w:tmpl w:val="F91EB6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D27"/>
    <w:rsid w:val="000C35EF"/>
    <w:rsid w:val="000D432A"/>
    <w:rsid w:val="000E78C7"/>
    <w:rsid w:val="000F6E92"/>
    <w:rsid w:val="0013748E"/>
    <w:rsid w:val="001B4120"/>
    <w:rsid w:val="001E51FE"/>
    <w:rsid w:val="00232177"/>
    <w:rsid w:val="002461E1"/>
    <w:rsid w:val="00260DC3"/>
    <w:rsid w:val="00273FA4"/>
    <w:rsid w:val="002F7B0F"/>
    <w:rsid w:val="00321E05"/>
    <w:rsid w:val="0035351C"/>
    <w:rsid w:val="003E50BC"/>
    <w:rsid w:val="0047424B"/>
    <w:rsid w:val="00477F57"/>
    <w:rsid w:val="00493BE5"/>
    <w:rsid w:val="004A78FB"/>
    <w:rsid w:val="00512ADF"/>
    <w:rsid w:val="00527A64"/>
    <w:rsid w:val="005477FD"/>
    <w:rsid w:val="00597585"/>
    <w:rsid w:val="005A40B8"/>
    <w:rsid w:val="005F0404"/>
    <w:rsid w:val="00672ADB"/>
    <w:rsid w:val="00693069"/>
    <w:rsid w:val="00715F88"/>
    <w:rsid w:val="007368AD"/>
    <w:rsid w:val="00744011"/>
    <w:rsid w:val="007735E4"/>
    <w:rsid w:val="007E0508"/>
    <w:rsid w:val="00801384"/>
    <w:rsid w:val="008063B4"/>
    <w:rsid w:val="00833062"/>
    <w:rsid w:val="00834ECC"/>
    <w:rsid w:val="008433E5"/>
    <w:rsid w:val="00847FCD"/>
    <w:rsid w:val="008729AC"/>
    <w:rsid w:val="008E6156"/>
    <w:rsid w:val="00903B3C"/>
    <w:rsid w:val="00905268"/>
    <w:rsid w:val="009106E5"/>
    <w:rsid w:val="0091281B"/>
    <w:rsid w:val="00921670"/>
    <w:rsid w:val="009426B1"/>
    <w:rsid w:val="009F0713"/>
    <w:rsid w:val="009F24C4"/>
    <w:rsid w:val="00A223F3"/>
    <w:rsid w:val="00A42605"/>
    <w:rsid w:val="00A967EA"/>
    <w:rsid w:val="00AA4999"/>
    <w:rsid w:val="00AC64BD"/>
    <w:rsid w:val="00AF225B"/>
    <w:rsid w:val="00B93EAB"/>
    <w:rsid w:val="00BB03F2"/>
    <w:rsid w:val="00BB7896"/>
    <w:rsid w:val="00BC29AA"/>
    <w:rsid w:val="00BC2EA1"/>
    <w:rsid w:val="00BE015D"/>
    <w:rsid w:val="00C17CA5"/>
    <w:rsid w:val="00C963BF"/>
    <w:rsid w:val="00CC39B1"/>
    <w:rsid w:val="00CC6B58"/>
    <w:rsid w:val="00D76DFA"/>
    <w:rsid w:val="00D77BE5"/>
    <w:rsid w:val="00D80492"/>
    <w:rsid w:val="00DA2B2C"/>
    <w:rsid w:val="00DA72DB"/>
    <w:rsid w:val="00DC3DF5"/>
    <w:rsid w:val="00DE2784"/>
    <w:rsid w:val="00E03B48"/>
    <w:rsid w:val="00E1546F"/>
    <w:rsid w:val="00E15D27"/>
    <w:rsid w:val="00E43EC4"/>
    <w:rsid w:val="00E469EC"/>
    <w:rsid w:val="00F10CFC"/>
    <w:rsid w:val="00F2724B"/>
    <w:rsid w:val="00F73B3C"/>
    <w:rsid w:val="00F93DAB"/>
    <w:rsid w:val="00FB03C9"/>
    <w:rsid w:val="00FB30F2"/>
    <w:rsid w:val="00FE2789"/>
    <w:rsid w:val="00FE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8FB"/>
    <w:pPr>
      <w:ind w:left="720"/>
      <w:contextualSpacing/>
    </w:pPr>
  </w:style>
  <w:style w:type="table" w:styleId="TableGrid">
    <w:name w:val="Table Grid"/>
    <w:basedOn w:val="TableNormal"/>
    <w:uiPriority w:val="59"/>
    <w:rsid w:val="00512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8FB"/>
    <w:pPr>
      <w:ind w:left="720"/>
      <w:contextualSpacing/>
    </w:pPr>
  </w:style>
  <w:style w:type="table" w:styleId="TableGrid">
    <w:name w:val="Table Grid"/>
    <w:basedOn w:val="TableNormal"/>
    <w:uiPriority w:val="59"/>
    <w:rsid w:val="00512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305</Words>
  <Characters>2126</Characters>
  <Application>Microsoft Office Word</Application>
  <DocSecurity>0</DocSecurity>
  <Lines>96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2016-01-22T13:58:00Z</dcterms:created>
  <dcterms:modified xsi:type="dcterms:W3CDTF">2016-01-26T13:11:00Z</dcterms:modified>
</cp:coreProperties>
</file>